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30E66" w14:textId="77777777" w:rsidR="006D76C2" w:rsidRDefault="006D76C2">
      <w:r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30F45" wp14:editId="275D8723">
                <wp:simplePos x="0" y="0"/>
                <wp:positionH relativeFrom="column">
                  <wp:posOffset>1110615</wp:posOffset>
                </wp:positionH>
                <wp:positionV relativeFrom="paragraph">
                  <wp:posOffset>175895</wp:posOffset>
                </wp:positionV>
                <wp:extent cx="4829175" cy="4191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AA7589" w14:textId="77777777" w:rsidR="006D76C2" w:rsidRPr="006D76C2" w:rsidRDefault="006D76C2" w:rsidP="006D76C2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D76C2">
                              <w:rPr>
                                <w:rFonts w:ascii="Arial Black" w:hAnsi="Arial Black" w:cs="Ari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Responsabilidad Social Empresarial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3B30F45" id="Rectángulo 2" o:spid="_x0000_s1026" style="position:absolute;margin-left:87.45pt;margin-top:13.85pt;width:380.25pt;height:3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" fillcolor="#9cc2e5 [1940]" strokecolor="#1f4d78 [1604]" strokeweight="1pt">
                <v:textbox>
                  <w:txbxContent>
                    <w:p w14:paraId="6AAA7589" w14:textId="77777777" w:rsidR="006D76C2" w:rsidRPr="006D76C2" w:rsidRDefault="006D76C2" w:rsidP="006D76C2">
                      <w:pPr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6D76C2">
                        <w:rPr>
                          <w:rFonts w:ascii="Arial Black" w:hAnsi="Arial Black" w:cs="Arial"/>
                          <w:color w:val="000000" w:themeColor="text1"/>
                          <w:sz w:val="36"/>
                          <w:szCs w:val="36"/>
                        </w:rPr>
                        <w:t xml:space="preserve">Responsabilidad Social Empresarial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BO"/>
        </w:rPr>
        <w:drawing>
          <wp:anchor distT="0" distB="0" distL="114300" distR="114300" simplePos="0" relativeHeight="251659264" behindDoc="0" locked="0" layoutInCell="1" allowOverlap="1" wp14:anchorId="4A15FE9D" wp14:editId="48D5B004">
            <wp:simplePos x="0" y="0"/>
            <wp:positionH relativeFrom="column">
              <wp:posOffset>-270510</wp:posOffset>
            </wp:positionH>
            <wp:positionV relativeFrom="paragraph">
              <wp:posOffset>-262255</wp:posOffset>
            </wp:positionV>
            <wp:extent cx="1266825" cy="11811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B5F5D">
        <w:t>agrope</w:t>
      </w:r>
      <w:proofErr w:type="spellEnd"/>
    </w:p>
    <w:p w14:paraId="5C8C305A" w14:textId="77777777" w:rsidR="006D76C2" w:rsidRDefault="006D76C2"/>
    <w:p w14:paraId="0927C99C" w14:textId="77777777" w:rsidR="006D76C2" w:rsidRDefault="006D76C2"/>
    <w:p w14:paraId="566E2223" w14:textId="77777777"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D76C2" w14:paraId="181101AD" w14:textId="77777777" w:rsidTr="000A1868">
        <w:tc>
          <w:tcPr>
            <w:tcW w:w="4414" w:type="dxa"/>
            <w:shd w:val="clear" w:color="auto" w:fill="BDD6EE" w:themeFill="accent1" w:themeFillTint="66"/>
          </w:tcPr>
          <w:p w14:paraId="5A2088F5" w14:textId="77777777" w:rsidR="006D76C2" w:rsidRPr="000A1868" w:rsidRDefault="000A1868" w:rsidP="000A18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32FB">
              <w:rPr>
                <w:rFonts w:ascii="Arial" w:hAnsi="Arial" w:cs="Arial"/>
                <w:b/>
              </w:rPr>
              <w:t>EMPRESA</w:t>
            </w:r>
          </w:p>
        </w:tc>
        <w:tc>
          <w:tcPr>
            <w:tcW w:w="4414" w:type="dxa"/>
          </w:tcPr>
          <w:p w14:paraId="2D32FC97" w14:textId="77777777" w:rsidR="006D76C2" w:rsidRDefault="007B5F5D" w:rsidP="00090118">
            <w:r>
              <w:t>AGROPECUARIA PASTO MIEL S.A.</w:t>
            </w:r>
          </w:p>
        </w:tc>
      </w:tr>
    </w:tbl>
    <w:p w14:paraId="5F7A1500" w14:textId="77777777"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A1868" w14:paraId="4314064C" w14:textId="77777777" w:rsidTr="000A1868">
        <w:tc>
          <w:tcPr>
            <w:tcW w:w="4414" w:type="dxa"/>
            <w:shd w:val="clear" w:color="auto" w:fill="BDD6EE" w:themeFill="accent1" w:themeFillTint="66"/>
          </w:tcPr>
          <w:p w14:paraId="698481F4" w14:textId="77777777" w:rsidR="000A1868" w:rsidRPr="00C361B0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A1868" w:rsidRPr="00C361B0">
              <w:rPr>
                <w:rFonts w:ascii="Arial" w:hAnsi="Arial" w:cs="Arial"/>
                <w:b/>
              </w:rPr>
              <w:t>OBJETIVOS DEL PROGRAMA</w:t>
            </w:r>
            <w:r w:rsidR="00F10AA2">
              <w:rPr>
                <w:rFonts w:ascii="Arial" w:hAnsi="Arial" w:cs="Arial"/>
                <w:b/>
              </w:rPr>
              <w:t xml:space="preserve"> o ACTIVIDAD</w:t>
            </w:r>
          </w:p>
        </w:tc>
        <w:tc>
          <w:tcPr>
            <w:tcW w:w="4414" w:type="dxa"/>
            <w:tcBorders>
              <w:top w:val="nil"/>
              <w:right w:val="nil"/>
            </w:tcBorders>
          </w:tcPr>
          <w:p w14:paraId="1B7A6F7E" w14:textId="77777777" w:rsidR="000A1868" w:rsidRDefault="000A1868"/>
        </w:tc>
      </w:tr>
      <w:tr w:rsidR="000A1868" w14:paraId="76F90547" w14:textId="77777777" w:rsidTr="00364C3F">
        <w:tc>
          <w:tcPr>
            <w:tcW w:w="8828" w:type="dxa"/>
            <w:gridSpan w:val="2"/>
          </w:tcPr>
          <w:p w14:paraId="72425D0F" w14:textId="77777777" w:rsidR="00BC6EE0" w:rsidRDefault="00805F20" w:rsidP="008906D9">
            <w:pPr>
              <w:jc w:val="both"/>
            </w:pPr>
            <w:r w:rsidRPr="00805F20">
              <w:t xml:space="preserve">La empresa </w:t>
            </w:r>
            <w:r w:rsidR="008906D9">
              <w:t>A</w:t>
            </w:r>
            <w:r w:rsidRPr="00805F20">
              <w:t>gropecuaria Pasto Mie</w:t>
            </w:r>
            <w:r>
              <w:t>l</w:t>
            </w:r>
            <w:r w:rsidR="008906D9">
              <w:t xml:space="preserve"> S.A.</w:t>
            </w:r>
            <w:r>
              <w:t>, no cuenta con un programa definido de Responsabilidad Social Empresarial, sin embargo, debido a la cercanía con asentamientos ayoreos, y con un sentido de apoyo a la sociedad, en especial a ciertos grupos vulnerables, constantemente se realizan actividades en pro de la salud</w:t>
            </w:r>
            <w:r w:rsidR="00081830">
              <w:t xml:space="preserve"> y</w:t>
            </w:r>
            <w:r>
              <w:t xml:space="preserve"> educación.</w:t>
            </w:r>
          </w:p>
        </w:tc>
      </w:tr>
    </w:tbl>
    <w:p w14:paraId="4A4C664F" w14:textId="77777777"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D2AA6" w14:paraId="035F9795" w14:textId="77777777" w:rsidTr="00CD2AA6">
        <w:tc>
          <w:tcPr>
            <w:tcW w:w="4414" w:type="dxa"/>
            <w:shd w:val="clear" w:color="auto" w:fill="BDD6EE" w:themeFill="accent1" w:themeFillTint="66"/>
          </w:tcPr>
          <w:p w14:paraId="6FFDC5BB" w14:textId="77777777" w:rsidR="00A80AC8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D2AA6" w:rsidRPr="00C361B0">
              <w:rPr>
                <w:rFonts w:ascii="Arial" w:hAnsi="Arial" w:cs="Arial"/>
                <w:b/>
              </w:rPr>
              <w:t>ACTIVIDADES</w:t>
            </w:r>
            <w:r w:rsidR="00DD5F23">
              <w:rPr>
                <w:rFonts w:ascii="Arial" w:hAnsi="Arial" w:cs="Arial"/>
                <w:b/>
              </w:rPr>
              <w:t xml:space="preserve"> </w:t>
            </w:r>
            <w:r w:rsidR="00A80AC8">
              <w:rPr>
                <w:rFonts w:ascii="Arial" w:hAnsi="Arial" w:cs="Arial"/>
                <w:b/>
              </w:rPr>
              <w:t xml:space="preserve">O PROGRAMAS </w:t>
            </w:r>
          </w:p>
          <w:p w14:paraId="75977963" w14:textId="77777777" w:rsidR="00CD2AA6" w:rsidRPr="00C361B0" w:rsidRDefault="00A80AC8" w:rsidP="00A80A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DD5F23">
              <w:rPr>
                <w:rFonts w:ascii="Arial" w:hAnsi="Arial" w:cs="Arial"/>
                <w:b/>
              </w:rPr>
              <w:t>EJECUTAD</w:t>
            </w:r>
            <w:r>
              <w:rPr>
                <w:rFonts w:ascii="Arial" w:hAnsi="Arial" w:cs="Arial"/>
                <w:b/>
              </w:rPr>
              <w:t>O</w:t>
            </w:r>
            <w:r w:rsidR="00DD5F23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414" w:type="dxa"/>
            <w:tcBorders>
              <w:top w:val="nil"/>
              <w:right w:val="nil"/>
            </w:tcBorders>
          </w:tcPr>
          <w:p w14:paraId="4F18BEE1" w14:textId="77777777" w:rsidR="00CD2AA6" w:rsidRDefault="00CD2AA6"/>
        </w:tc>
      </w:tr>
      <w:tr w:rsidR="00CD2AA6" w14:paraId="73DB9A86" w14:textId="77777777" w:rsidTr="00DF6D65">
        <w:tc>
          <w:tcPr>
            <w:tcW w:w="8828" w:type="dxa"/>
            <w:gridSpan w:val="2"/>
          </w:tcPr>
          <w:p w14:paraId="0546DA71" w14:textId="77777777" w:rsidR="00CD2AA6" w:rsidRDefault="0010408D" w:rsidP="0010408D">
            <w:pPr>
              <w:pStyle w:val="Prrafodelista"/>
              <w:numPr>
                <w:ilvl w:val="0"/>
                <w:numId w:val="12"/>
              </w:numPr>
              <w:ind w:left="313" w:hanging="313"/>
              <w:jc w:val="both"/>
            </w:pPr>
            <w:r w:rsidRPr="0010408D">
              <w:rPr>
                <w:b/>
              </w:rPr>
              <w:t>Salud y nutrición.</w:t>
            </w:r>
            <w:r>
              <w:t xml:space="preserve"> Durante todo el año, se atienden solicitudes de apoyo económico para gastos médicos de comunarios en la comunidad Ayoreo de Puesto Paz </w:t>
            </w:r>
            <w:r w:rsidR="001E75FE">
              <w:t>y</w:t>
            </w:r>
            <w:r>
              <w:t xml:space="preserve"> El Porvenir, para cubrir tanto estudios médicos como intervenciones quirúrgicas. Estos requerimientos son atendidos de acuerdo al sentido</w:t>
            </w:r>
            <w:r w:rsidR="00081830">
              <w:t>,</w:t>
            </w:r>
            <w:r>
              <w:t xml:space="preserve"> al grado de gravedad y necesidad de la persona solicitante, previa revisión de la documentaci</w:t>
            </w:r>
            <w:r w:rsidR="001E75FE">
              <w:t>ó</w:t>
            </w:r>
            <w:r>
              <w:t>n de los profesionales en salud o centros médicos de diagnóstico.</w:t>
            </w:r>
          </w:p>
          <w:p w14:paraId="0A36D415" w14:textId="77777777" w:rsidR="0010408D" w:rsidRDefault="0010408D" w:rsidP="00AC4703">
            <w:pPr>
              <w:pStyle w:val="Prrafodelista"/>
              <w:numPr>
                <w:ilvl w:val="0"/>
                <w:numId w:val="12"/>
              </w:numPr>
              <w:ind w:left="313" w:hanging="284"/>
              <w:jc w:val="both"/>
            </w:pPr>
            <w:r w:rsidRPr="00AC4703">
              <w:rPr>
                <w:b/>
              </w:rPr>
              <w:t>Niños y Mujeres</w:t>
            </w:r>
            <w:r>
              <w:t>. Se realizan aportes económicos constantes a diferentes centros de apoyo a niños y jóvenes con escasos recursos, necesidades y capacidades especiales, entre estos se pueden mencionar: Hogar de Niños San José (instituci</w:t>
            </w:r>
            <w:r w:rsidR="00207B74">
              <w:t>ó</w:t>
            </w:r>
            <w:r>
              <w:t>n dedicada a devolver la dignidad a los niños, jóvenes y adultos con discapacidad intelectual, física y/o sensorial de la ciudad de Santa Cruz de la Sierra) y Hogar Santa Cruz (institución que realiza una atención integral a niños, niñas, adolescentes y jóvenes con problemas de conducta y/o adicción, provenientes de familias con escasos recursos económicos, en situación de abandono o que han sido huérfanos; proporcionando formación y capacitación técnica a través de talleres para la reinserción a la sociedad).</w:t>
            </w:r>
          </w:p>
          <w:p w14:paraId="7472D17D" w14:textId="77777777" w:rsidR="00AC4703" w:rsidRDefault="00AC4703" w:rsidP="008E3E63">
            <w:pPr>
              <w:pStyle w:val="Prrafodelista"/>
              <w:numPr>
                <w:ilvl w:val="0"/>
                <w:numId w:val="12"/>
              </w:numPr>
              <w:ind w:left="313" w:hanging="284"/>
              <w:jc w:val="both"/>
            </w:pPr>
            <w:r w:rsidRPr="00AC4703">
              <w:rPr>
                <w:b/>
              </w:rPr>
              <w:t>Grupos vulnerables.</w:t>
            </w:r>
            <w:r>
              <w:t xml:space="preserve"> Anualmente se realizan aportes económicos a instituciones de apoyo a personas víctimas de violencia y delincuencia, así como a la rehabilitación de jóvenes como la Congregación de las Siervas del Sagrado Corazón de Jesús (las hermanas atienden a las jóvenes en hogares para estudiantes, dirigen y administran guarderías, jardines de niños, colegios, orfanatos y casas para las madres solteras) y </w:t>
            </w:r>
            <w:r w:rsidR="008E3E63">
              <w:t>l</w:t>
            </w:r>
            <w:r>
              <w:t xml:space="preserve">a fundación </w:t>
            </w:r>
            <w:proofErr w:type="spellStart"/>
            <w:r>
              <w:t>Jessika</w:t>
            </w:r>
            <w:proofErr w:type="spellEnd"/>
            <w:r>
              <w:t xml:space="preserve"> Borda (realiza distin</w:t>
            </w:r>
            <w:r w:rsidR="008E3E63">
              <w:t>t</w:t>
            </w:r>
            <w:r>
              <w:t>as actividades de prevención y disminución de la delincuencia en la sociedad cruceña).</w:t>
            </w:r>
          </w:p>
        </w:tc>
      </w:tr>
    </w:tbl>
    <w:p w14:paraId="4AC3F918" w14:textId="77777777"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D76C2" w14:paraId="4514B299" w14:textId="77777777" w:rsidTr="00BC6EE0">
        <w:trPr>
          <w:trHeight w:val="394"/>
        </w:trPr>
        <w:tc>
          <w:tcPr>
            <w:tcW w:w="4414" w:type="dxa"/>
            <w:shd w:val="clear" w:color="auto" w:fill="BDD6EE" w:themeFill="accent1" w:themeFillTint="66"/>
          </w:tcPr>
          <w:p w14:paraId="5B37F5A5" w14:textId="77777777" w:rsidR="006D76C2" w:rsidRPr="00C361B0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632FB" w:rsidRPr="00C361B0">
              <w:rPr>
                <w:rFonts w:ascii="Arial" w:hAnsi="Arial" w:cs="Arial"/>
                <w:b/>
              </w:rPr>
              <w:t>RESULTADOS</w:t>
            </w:r>
          </w:p>
        </w:tc>
        <w:tc>
          <w:tcPr>
            <w:tcW w:w="4414" w:type="dxa"/>
            <w:tcBorders>
              <w:top w:val="nil"/>
              <w:right w:val="nil"/>
            </w:tcBorders>
          </w:tcPr>
          <w:p w14:paraId="0CD79250" w14:textId="77777777" w:rsidR="006D76C2" w:rsidRDefault="006D76C2"/>
        </w:tc>
      </w:tr>
      <w:tr w:rsidR="00CD2AA6" w14:paraId="16A10CD1" w14:textId="77777777" w:rsidTr="00AA25F2">
        <w:tc>
          <w:tcPr>
            <w:tcW w:w="8828" w:type="dxa"/>
            <w:gridSpan w:val="2"/>
          </w:tcPr>
          <w:p w14:paraId="46145F83" w14:textId="77777777" w:rsidR="00CD2AA6" w:rsidRDefault="004C7227" w:rsidP="004C7227">
            <w:pPr>
              <w:jc w:val="both"/>
            </w:pPr>
            <w:r>
              <w:t>Durante la gestión 2017/2018 se han realizado distintos trabajos en el marco de las actividades de responsabilidad social empresarial aportando a los diferentes grupos un total de 140,395 bolivianos durante toda la gestión distribuidos en: 42%</w:t>
            </w:r>
            <w:r w:rsidR="008E3E63">
              <w:t xml:space="preserve"> </w:t>
            </w:r>
            <w:r>
              <w:t xml:space="preserve">Salud; 21% Mujeres y Niños y 37% </w:t>
            </w:r>
            <w:r>
              <w:lastRenderedPageBreak/>
              <w:t>Grupos Vulnerables.</w:t>
            </w:r>
          </w:p>
        </w:tc>
      </w:tr>
    </w:tbl>
    <w:p w14:paraId="3B757ACE" w14:textId="77777777"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40A06" w14:paraId="2D83CF5A" w14:textId="77777777" w:rsidTr="00E632FB">
        <w:tc>
          <w:tcPr>
            <w:tcW w:w="4414" w:type="dxa"/>
            <w:shd w:val="clear" w:color="auto" w:fill="BDD6EE" w:themeFill="accent1" w:themeFillTint="66"/>
          </w:tcPr>
          <w:p w14:paraId="24F4F240" w14:textId="77777777" w:rsidR="00C40A06" w:rsidRPr="00C361B0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632FB" w:rsidRPr="00C361B0">
              <w:rPr>
                <w:rFonts w:ascii="Arial" w:hAnsi="Arial" w:cs="Arial"/>
                <w:b/>
              </w:rPr>
              <w:t>PRESUPUESTO</w:t>
            </w:r>
          </w:p>
        </w:tc>
        <w:tc>
          <w:tcPr>
            <w:tcW w:w="4414" w:type="dxa"/>
          </w:tcPr>
          <w:p w14:paraId="63FE4AAE" w14:textId="77777777" w:rsidR="00C40A06" w:rsidRDefault="00812E5A">
            <w:r>
              <w:t>Bs. 140.395,</w:t>
            </w:r>
            <w:r w:rsidR="00805F20">
              <w:t>00</w:t>
            </w:r>
          </w:p>
        </w:tc>
      </w:tr>
    </w:tbl>
    <w:p w14:paraId="34B676E1" w14:textId="77777777"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7"/>
      </w:tblGrid>
      <w:tr w:rsidR="008D7C5C" w14:paraId="046AAFAB" w14:textId="77777777" w:rsidTr="008D7C5C">
        <w:trPr>
          <w:trHeight w:val="339"/>
        </w:trPr>
        <w:tc>
          <w:tcPr>
            <w:tcW w:w="4407" w:type="dxa"/>
            <w:shd w:val="clear" w:color="auto" w:fill="BDD6EE" w:themeFill="accent1" w:themeFillTint="66"/>
          </w:tcPr>
          <w:p w14:paraId="56FB5EA4" w14:textId="77777777" w:rsidR="008D7C5C" w:rsidRPr="00C361B0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D7C5C" w:rsidRPr="00C361B0">
              <w:rPr>
                <w:rFonts w:ascii="Arial" w:hAnsi="Arial" w:cs="Arial"/>
                <w:b/>
              </w:rPr>
              <w:t>AREAS DE DESARROLLO</w:t>
            </w:r>
          </w:p>
        </w:tc>
      </w:tr>
    </w:tbl>
    <w:p w14:paraId="0BE1F0CA" w14:textId="77777777" w:rsidR="008D7C5C" w:rsidRDefault="008D7C5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1899"/>
        <w:gridCol w:w="425"/>
        <w:gridCol w:w="2090"/>
        <w:gridCol w:w="1695"/>
        <w:gridCol w:w="512"/>
      </w:tblGrid>
      <w:tr w:rsidR="001D070A" w14:paraId="6D9F3A0F" w14:textId="77777777" w:rsidTr="00D46397">
        <w:tc>
          <w:tcPr>
            <w:tcW w:w="2207" w:type="dxa"/>
            <w:shd w:val="clear" w:color="auto" w:fill="BDD6EE" w:themeFill="accent1" w:themeFillTint="66"/>
          </w:tcPr>
          <w:p w14:paraId="75DF3BAA" w14:textId="77777777" w:rsidR="001D070A" w:rsidRDefault="001D070A">
            <w:r>
              <w:t>Desarrollo Productivo</w:t>
            </w:r>
          </w:p>
        </w:tc>
        <w:tc>
          <w:tcPr>
            <w:tcW w:w="1899" w:type="dxa"/>
          </w:tcPr>
          <w:p w14:paraId="1000D123" w14:textId="77777777" w:rsidR="001D070A" w:rsidRDefault="001D070A">
            <w:r>
              <w:t>Comunidad</w:t>
            </w:r>
          </w:p>
        </w:tc>
        <w:tc>
          <w:tcPr>
            <w:tcW w:w="425" w:type="dxa"/>
          </w:tcPr>
          <w:p w14:paraId="0A63E03E" w14:textId="77777777" w:rsidR="001D070A" w:rsidRDefault="001D070A"/>
        </w:tc>
        <w:tc>
          <w:tcPr>
            <w:tcW w:w="2090" w:type="dxa"/>
            <w:vMerge w:val="restart"/>
            <w:shd w:val="clear" w:color="auto" w:fill="BDD6EE" w:themeFill="accent1" w:themeFillTint="66"/>
          </w:tcPr>
          <w:p w14:paraId="349E6AAA" w14:textId="77777777" w:rsidR="001D070A" w:rsidRDefault="001D070A"/>
          <w:p w14:paraId="3C6EC1D1" w14:textId="77777777" w:rsidR="001D070A" w:rsidRDefault="001D070A">
            <w:r>
              <w:t>Grupos vulnerables</w:t>
            </w:r>
          </w:p>
        </w:tc>
        <w:tc>
          <w:tcPr>
            <w:tcW w:w="1695" w:type="dxa"/>
          </w:tcPr>
          <w:p w14:paraId="000E4266" w14:textId="77777777" w:rsidR="001D070A" w:rsidRPr="001D070A" w:rsidRDefault="001D070A">
            <w:r w:rsidRPr="001D070A">
              <w:t>Niños</w:t>
            </w:r>
          </w:p>
        </w:tc>
        <w:tc>
          <w:tcPr>
            <w:tcW w:w="512" w:type="dxa"/>
          </w:tcPr>
          <w:p w14:paraId="3E1603DE" w14:textId="77777777" w:rsidR="001D070A" w:rsidRDefault="001D070A" w:rsidP="004C7227">
            <w:pPr>
              <w:jc w:val="center"/>
            </w:pPr>
            <w:r>
              <w:t>X</w:t>
            </w:r>
          </w:p>
        </w:tc>
      </w:tr>
      <w:tr w:rsidR="001D070A" w14:paraId="572AA0E0" w14:textId="77777777" w:rsidTr="00D46397">
        <w:tc>
          <w:tcPr>
            <w:tcW w:w="2207" w:type="dxa"/>
            <w:shd w:val="clear" w:color="auto" w:fill="BDD6EE" w:themeFill="accent1" w:themeFillTint="66"/>
          </w:tcPr>
          <w:p w14:paraId="108333D5" w14:textId="77777777" w:rsidR="001D070A" w:rsidRDefault="001D070A">
            <w:r>
              <w:t xml:space="preserve">Proveedores </w:t>
            </w:r>
          </w:p>
        </w:tc>
        <w:tc>
          <w:tcPr>
            <w:tcW w:w="1899" w:type="dxa"/>
          </w:tcPr>
          <w:p w14:paraId="146838E4" w14:textId="77777777" w:rsidR="001D070A" w:rsidRDefault="001D070A">
            <w:r>
              <w:t>Clientes</w:t>
            </w:r>
          </w:p>
        </w:tc>
        <w:tc>
          <w:tcPr>
            <w:tcW w:w="425" w:type="dxa"/>
          </w:tcPr>
          <w:p w14:paraId="7D5B3361" w14:textId="77777777" w:rsidR="001D070A" w:rsidRDefault="001D070A"/>
        </w:tc>
        <w:tc>
          <w:tcPr>
            <w:tcW w:w="2090" w:type="dxa"/>
            <w:vMerge/>
            <w:shd w:val="clear" w:color="auto" w:fill="BDD6EE" w:themeFill="accent1" w:themeFillTint="66"/>
          </w:tcPr>
          <w:p w14:paraId="2ECF050E" w14:textId="77777777" w:rsidR="001D070A" w:rsidRDefault="001D070A"/>
        </w:tc>
        <w:tc>
          <w:tcPr>
            <w:tcW w:w="1695" w:type="dxa"/>
          </w:tcPr>
          <w:p w14:paraId="5701A474" w14:textId="77777777" w:rsidR="001D070A" w:rsidRPr="001D070A" w:rsidRDefault="001D070A">
            <w:r w:rsidRPr="001D070A">
              <w:t>Mujer</w:t>
            </w:r>
          </w:p>
        </w:tc>
        <w:tc>
          <w:tcPr>
            <w:tcW w:w="512" w:type="dxa"/>
          </w:tcPr>
          <w:p w14:paraId="750EE315" w14:textId="77777777" w:rsidR="001D070A" w:rsidRDefault="001D070A" w:rsidP="004C7227">
            <w:pPr>
              <w:jc w:val="center"/>
            </w:pPr>
            <w:r>
              <w:t>X</w:t>
            </w:r>
          </w:p>
        </w:tc>
      </w:tr>
      <w:tr w:rsidR="001D070A" w14:paraId="7EB7FFE1" w14:textId="77777777" w:rsidTr="00D46397">
        <w:tc>
          <w:tcPr>
            <w:tcW w:w="2207" w:type="dxa"/>
            <w:shd w:val="clear" w:color="auto" w:fill="BDD6EE" w:themeFill="accent1" w:themeFillTint="66"/>
          </w:tcPr>
          <w:p w14:paraId="196AA225" w14:textId="77777777" w:rsidR="001D070A" w:rsidRDefault="001D070A">
            <w:r>
              <w:t xml:space="preserve">Fortalecimiento </w:t>
            </w:r>
          </w:p>
        </w:tc>
        <w:tc>
          <w:tcPr>
            <w:tcW w:w="1899" w:type="dxa"/>
          </w:tcPr>
          <w:p w14:paraId="2ADB2715" w14:textId="77777777" w:rsidR="001D070A" w:rsidRDefault="001D070A">
            <w:r>
              <w:t xml:space="preserve">Trabajo y empleo </w:t>
            </w:r>
          </w:p>
        </w:tc>
        <w:tc>
          <w:tcPr>
            <w:tcW w:w="425" w:type="dxa"/>
          </w:tcPr>
          <w:p w14:paraId="3477089A" w14:textId="77777777" w:rsidR="001D070A" w:rsidRDefault="001D070A"/>
        </w:tc>
        <w:tc>
          <w:tcPr>
            <w:tcW w:w="2090" w:type="dxa"/>
            <w:vMerge/>
            <w:shd w:val="clear" w:color="auto" w:fill="BDD6EE" w:themeFill="accent1" w:themeFillTint="66"/>
          </w:tcPr>
          <w:p w14:paraId="5591C9B8" w14:textId="77777777" w:rsidR="001D070A" w:rsidRDefault="001D070A"/>
        </w:tc>
        <w:tc>
          <w:tcPr>
            <w:tcW w:w="1695" w:type="dxa"/>
          </w:tcPr>
          <w:p w14:paraId="54F48683" w14:textId="77777777" w:rsidR="001D070A" w:rsidRPr="001D070A" w:rsidRDefault="001D070A">
            <w:r w:rsidRPr="001D070A">
              <w:t>Adulto Mayor</w:t>
            </w:r>
          </w:p>
        </w:tc>
        <w:tc>
          <w:tcPr>
            <w:tcW w:w="512" w:type="dxa"/>
          </w:tcPr>
          <w:p w14:paraId="43D9344B" w14:textId="77777777" w:rsidR="001D070A" w:rsidRDefault="001D070A" w:rsidP="004C7227">
            <w:pPr>
              <w:jc w:val="center"/>
            </w:pPr>
          </w:p>
        </w:tc>
      </w:tr>
      <w:tr w:rsidR="001D070A" w14:paraId="752878AC" w14:textId="77777777" w:rsidTr="00D46397">
        <w:tc>
          <w:tcPr>
            <w:tcW w:w="2207" w:type="dxa"/>
            <w:shd w:val="clear" w:color="auto" w:fill="BDD6EE" w:themeFill="accent1" w:themeFillTint="66"/>
          </w:tcPr>
          <w:p w14:paraId="73E04462" w14:textId="77777777" w:rsidR="001D070A" w:rsidRDefault="001D070A"/>
        </w:tc>
        <w:tc>
          <w:tcPr>
            <w:tcW w:w="1899" w:type="dxa"/>
          </w:tcPr>
          <w:p w14:paraId="7DAC684C" w14:textId="77777777" w:rsidR="001D070A" w:rsidRDefault="001D070A"/>
        </w:tc>
        <w:tc>
          <w:tcPr>
            <w:tcW w:w="425" w:type="dxa"/>
          </w:tcPr>
          <w:p w14:paraId="5A2A1FD2" w14:textId="77777777" w:rsidR="001D070A" w:rsidRDefault="001D070A"/>
        </w:tc>
        <w:tc>
          <w:tcPr>
            <w:tcW w:w="2090" w:type="dxa"/>
            <w:vMerge/>
            <w:shd w:val="clear" w:color="auto" w:fill="BDD6EE" w:themeFill="accent1" w:themeFillTint="66"/>
          </w:tcPr>
          <w:p w14:paraId="1D13B101" w14:textId="77777777" w:rsidR="001D070A" w:rsidRDefault="001D070A"/>
        </w:tc>
        <w:tc>
          <w:tcPr>
            <w:tcW w:w="1695" w:type="dxa"/>
          </w:tcPr>
          <w:p w14:paraId="177A348E" w14:textId="77777777" w:rsidR="001D070A" w:rsidRPr="001D070A" w:rsidRDefault="001D070A">
            <w:r w:rsidRPr="001D070A">
              <w:t>Personas con discapacidad</w:t>
            </w:r>
          </w:p>
        </w:tc>
        <w:tc>
          <w:tcPr>
            <w:tcW w:w="512" w:type="dxa"/>
          </w:tcPr>
          <w:p w14:paraId="463EE01C" w14:textId="77777777" w:rsidR="001D070A" w:rsidRDefault="001D070A" w:rsidP="004C7227">
            <w:pPr>
              <w:jc w:val="center"/>
            </w:pPr>
            <w:r>
              <w:t>X</w:t>
            </w:r>
          </w:p>
        </w:tc>
      </w:tr>
      <w:tr w:rsidR="00D46397" w14:paraId="41D561A3" w14:textId="77777777" w:rsidTr="00D46397">
        <w:tc>
          <w:tcPr>
            <w:tcW w:w="2207" w:type="dxa"/>
            <w:vMerge w:val="restart"/>
            <w:shd w:val="clear" w:color="auto" w:fill="BDD6EE" w:themeFill="accent1" w:themeFillTint="66"/>
          </w:tcPr>
          <w:p w14:paraId="2CAA4AE8" w14:textId="77777777" w:rsidR="00D46397" w:rsidRDefault="00D46397">
            <w:r>
              <w:t xml:space="preserve">Educación </w:t>
            </w:r>
          </w:p>
        </w:tc>
        <w:tc>
          <w:tcPr>
            <w:tcW w:w="1899" w:type="dxa"/>
          </w:tcPr>
          <w:p w14:paraId="1C0879D4" w14:textId="77777777" w:rsidR="00D46397" w:rsidRDefault="00D46397">
            <w:r>
              <w:t xml:space="preserve">Estudiantes </w:t>
            </w:r>
          </w:p>
        </w:tc>
        <w:tc>
          <w:tcPr>
            <w:tcW w:w="425" w:type="dxa"/>
          </w:tcPr>
          <w:p w14:paraId="0C3681CD" w14:textId="77777777" w:rsidR="00D46397" w:rsidRDefault="00D46397"/>
        </w:tc>
        <w:tc>
          <w:tcPr>
            <w:tcW w:w="2090" w:type="dxa"/>
            <w:shd w:val="clear" w:color="auto" w:fill="BDD6EE" w:themeFill="accent1" w:themeFillTint="66"/>
          </w:tcPr>
          <w:p w14:paraId="221E4966" w14:textId="77777777" w:rsidR="00D46397" w:rsidRDefault="00D46397">
            <w:r>
              <w:t>Comunidad</w:t>
            </w:r>
          </w:p>
        </w:tc>
        <w:tc>
          <w:tcPr>
            <w:tcW w:w="1695" w:type="dxa"/>
          </w:tcPr>
          <w:p w14:paraId="7EF2A32B" w14:textId="77777777" w:rsidR="00D46397" w:rsidRPr="001D070A" w:rsidRDefault="00D46397">
            <w:r w:rsidRPr="001D070A">
              <w:t>Comunidad</w:t>
            </w:r>
          </w:p>
        </w:tc>
        <w:tc>
          <w:tcPr>
            <w:tcW w:w="512" w:type="dxa"/>
          </w:tcPr>
          <w:p w14:paraId="3D6AB603" w14:textId="77777777" w:rsidR="00D46397" w:rsidRDefault="00D46397" w:rsidP="004C7227">
            <w:pPr>
              <w:jc w:val="center"/>
            </w:pPr>
          </w:p>
        </w:tc>
      </w:tr>
      <w:tr w:rsidR="00D46397" w14:paraId="55D9A277" w14:textId="77777777" w:rsidTr="00D46397">
        <w:tc>
          <w:tcPr>
            <w:tcW w:w="2207" w:type="dxa"/>
            <w:vMerge/>
            <w:shd w:val="clear" w:color="auto" w:fill="BDD6EE" w:themeFill="accent1" w:themeFillTint="66"/>
          </w:tcPr>
          <w:p w14:paraId="320F8E2C" w14:textId="77777777" w:rsidR="00D46397" w:rsidRDefault="00D46397"/>
        </w:tc>
        <w:tc>
          <w:tcPr>
            <w:tcW w:w="1899" w:type="dxa"/>
          </w:tcPr>
          <w:p w14:paraId="19CDED4D" w14:textId="77777777" w:rsidR="00D46397" w:rsidRDefault="00D46397">
            <w:r>
              <w:t>Universitarios</w:t>
            </w:r>
          </w:p>
        </w:tc>
        <w:tc>
          <w:tcPr>
            <w:tcW w:w="425" w:type="dxa"/>
          </w:tcPr>
          <w:p w14:paraId="0C15691C" w14:textId="77777777" w:rsidR="00D46397" w:rsidRDefault="00D46397"/>
        </w:tc>
        <w:tc>
          <w:tcPr>
            <w:tcW w:w="2090" w:type="dxa"/>
            <w:shd w:val="clear" w:color="auto" w:fill="BDD6EE" w:themeFill="accent1" w:themeFillTint="66"/>
          </w:tcPr>
          <w:p w14:paraId="2C6E0B40" w14:textId="77777777" w:rsidR="00D46397" w:rsidRDefault="00D46397">
            <w:r>
              <w:t>Donaciones</w:t>
            </w:r>
          </w:p>
        </w:tc>
        <w:tc>
          <w:tcPr>
            <w:tcW w:w="1695" w:type="dxa"/>
          </w:tcPr>
          <w:p w14:paraId="14B252F2" w14:textId="77777777" w:rsidR="00D46397" w:rsidRPr="001D070A" w:rsidRDefault="00D46397">
            <w:r w:rsidRPr="001D070A">
              <w:t>Varios</w:t>
            </w:r>
            <w:bookmarkStart w:id="0" w:name="_GoBack"/>
            <w:bookmarkEnd w:id="0"/>
          </w:p>
        </w:tc>
        <w:tc>
          <w:tcPr>
            <w:tcW w:w="512" w:type="dxa"/>
          </w:tcPr>
          <w:p w14:paraId="1824C656" w14:textId="77777777" w:rsidR="00D46397" w:rsidRDefault="004C7227" w:rsidP="004C7227">
            <w:pPr>
              <w:jc w:val="center"/>
            </w:pPr>
            <w:r>
              <w:t>X</w:t>
            </w:r>
          </w:p>
        </w:tc>
      </w:tr>
      <w:tr w:rsidR="00D46397" w14:paraId="4358532D" w14:textId="77777777" w:rsidTr="00D46397">
        <w:tc>
          <w:tcPr>
            <w:tcW w:w="2207" w:type="dxa"/>
            <w:vMerge w:val="restart"/>
            <w:shd w:val="clear" w:color="auto" w:fill="BDD6EE" w:themeFill="accent1" w:themeFillTint="66"/>
          </w:tcPr>
          <w:p w14:paraId="193A852D" w14:textId="77777777" w:rsidR="00D46397" w:rsidRDefault="00D46397">
            <w:r>
              <w:t xml:space="preserve">Salud y Nutrición </w:t>
            </w:r>
          </w:p>
        </w:tc>
        <w:tc>
          <w:tcPr>
            <w:tcW w:w="1899" w:type="dxa"/>
          </w:tcPr>
          <w:p w14:paraId="7513CFEF" w14:textId="77777777" w:rsidR="00D46397" w:rsidRDefault="00D46397">
            <w:r>
              <w:t>Niños y Mujeres</w:t>
            </w:r>
          </w:p>
        </w:tc>
        <w:tc>
          <w:tcPr>
            <w:tcW w:w="425" w:type="dxa"/>
          </w:tcPr>
          <w:p w14:paraId="141CF3B2" w14:textId="77777777" w:rsidR="00D46397" w:rsidRDefault="00D46397"/>
        </w:tc>
        <w:tc>
          <w:tcPr>
            <w:tcW w:w="2090" w:type="dxa"/>
            <w:vMerge w:val="restart"/>
            <w:shd w:val="clear" w:color="auto" w:fill="BDD6EE" w:themeFill="accent1" w:themeFillTint="66"/>
          </w:tcPr>
          <w:p w14:paraId="35BDAE7C" w14:textId="77777777" w:rsidR="00D46397" w:rsidRDefault="00D46397">
            <w:r>
              <w:t>Medio Ambiente</w:t>
            </w:r>
          </w:p>
        </w:tc>
        <w:tc>
          <w:tcPr>
            <w:tcW w:w="1695" w:type="dxa"/>
          </w:tcPr>
          <w:p w14:paraId="48DB9513" w14:textId="77777777" w:rsidR="00D46397" w:rsidRPr="001D070A" w:rsidRDefault="00D46397">
            <w:r w:rsidRPr="001D070A">
              <w:t xml:space="preserve">Comunidad </w:t>
            </w:r>
          </w:p>
        </w:tc>
        <w:tc>
          <w:tcPr>
            <w:tcW w:w="512" w:type="dxa"/>
          </w:tcPr>
          <w:p w14:paraId="2AF2E56D" w14:textId="77777777" w:rsidR="00D46397" w:rsidRDefault="00D46397"/>
        </w:tc>
      </w:tr>
      <w:tr w:rsidR="00D46397" w14:paraId="681C1734" w14:textId="77777777" w:rsidTr="00D46397">
        <w:tc>
          <w:tcPr>
            <w:tcW w:w="2207" w:type="dxa"/>
            <w:vMerge/>
            <w:shd w:val="clear" w:color="auto" w:fill="BDD6EE" w:themeFill="accent1" w:themeFillTint="66"/>
          </w:tcPr>
          <w:p w14:paraId="2E7BB140" w14:textId="77777777" w:rsidR="00D46397" w:rsidRDefault="00D46397"/>
        </w:tc>
        <w:tc>
          <w:tcPr>
            <w:tcW w:w="1899" w:type="dxa"/>
          </w:tcPr>
          <w:p w14:paraId="5A4BBE2A" w14:textId="77777777" w:rsidR="00D46397" w:rsidRDefault="00D46397">
            <w:r>
              <w:t>Comunidad</w:t>
            </w:r>
          </w:p>
        </w:tc>
        <w:tc>
          <w:tcPr>
            <w:tcW w:w="425" w:type="dxa"/>
          </w:tcPr>
          <w:p w14:paraId="26CB29E6" w14:textId="77777777" w:rsidR="00D46397" w:rsidRDefault="00D46397"/>
        </w:tc>
        <w:tc>
          <w:tcPr>
            <w:tcW w:w="2090" w:type="dxa"/>
            <w:vMerge/>
            <w:shd w:val="clear" w:color="auto" w:fill="BDD6EE" w:themeFill="accent1" w:themeFillTint="66"/>
          </w:tcPr>
          <w:p w14:paraId="5B1331D2" w14:textId="77777777" w:rsidR="00D46397" w:rsidRDefault="00D46397"/>
        </w:tc>
        <w:tc>
          <w:tcPr>
            <w:tcW w:w="1695" w:type="dxa"/>
          </w:tcPr>
          <w:p w14:paraId="0A6B3A41" w14:textId="77777777" w:rsidR="00D46397" w:rsidRPr="001D070A" w:rsidRDefault="00D46397">
            <w:r w:rsidRPr="001D070A">
              <w:t>Trabajadores</w:t>
            </w:r>
          </w:p>
        </w:tc>
        <w:tc>
          <w:tcPr>
            <w:tcW w:w="512" w:type="dxa"/>
          </w:tcPr>
          <w:p w14:paraId="4EA697D8" w14:textId="77777777" w:rsidR="00D46397" w:rsidRDefault="00D46397"/>
        </w:tc>
      </w:tr>
      <w:tr w:rsidR="00A80AC8" w14:paraId="1BE243E4" w14:textId="77777777" w:rsidTr="00D46397">
        <w:tc>
          <w:tcPr>
            <w:tcW w:w="2207" w:type="dxa"/>
            <w:shd w:val="clear" w:color="auto" w:fill="BDD6EE" w:themeFill="accent1" w:themeFillTint="66"/>
          </w:tcPr>
          <w:p w14:paraId="18B308A6" w14:textId="77777777" w:rsidR="00A80AC8" w:rsidRDefault="00A80AC8">
            <w:r>
              <w:t>Seguridad Ciudadana</w:t>
            </w:r>
          </w:p>
        </w:tc>
        <w:tc>
          <w:tcPr>
            <w:tcW w:w="1899" w:type="dxa"/>
          </w:tcPr>
          <w:p w14:paraId="275F8B38" w14:textId="77777777" w:rsidR="00A80AC8" w:rsidRDefault="00A80AC8">
            <w:r>
              <w:t>Comunidad</w:t>
            </w:r>
          </w:p>
        </w:tc>
        <w:tc>
          <w:tcPr>
            <w:tcW w:w="425" w:type="dxa"/>
          </w:tcPr>
          <w:p w14:paraId="176C9EB1" w14:textId="77777777" w:rsidR="00A80AC8" w:rsidRDefault="00A80AC8"/>
        </w:tc>
        <w:tc>
          <w:tcPr>
            <w:tcW w:w="2090" w:type="dxa"/>
            <w:shd w:val="clear" w:color="auto" w:fill="BDD6EE" w:themeFill="accent1" w:themeFillTint="66"/>
          </w:tcPr>
          <w:p w14:paraId="3D109A62" w14:textId="77777777" w:rsidR="00A80AC8" w:rsidRDefault="00A80AC8">
            <w:r>
              <w:t xml:space="preserve">Cultura </w:t>
            </w:r>
          </w:p>
        </w:tc>
        <w:tc>
          <w:tcPr>
            <w:tcW w:w="1695" w:type="dxa"/>
          </w:tcPr>
          <w:p w14:paraId="40FF7047" w14:textId="77777777" w:rsidR="00A80AC8" w:rsidRPr="001D070A" w:rsidRDefault="00A80AC8">
            <w:r w:rsidRPr="001D070A">
              <w:t>Comunidad</w:t>
            </w:r>
          </w:p>
        </w:tc>
        <w:tc>
          <w:tcPr>
            <w:tcW w:w="512" w:type="dxa"/>
          </w:tcPr>
          <w:p w14:paraId="228322FF" w14:textId="77777777" w:rsidR="00A80AC8" w:rsidRDefault="00A80AC8"/>
        </w:tc>
      </w:tr>
    </w:tbl>
    <w:p w14:paraId="52533E98" w14:textId="77777777" w:rsidR="002164AF" w:rsidRDefault="002164AF"/>
    <w:p w14:paraId="5E9532F8" w14:textId="77777777" w:rsidR="00C361B0" w:rsidRDefault="00C361B0" w:rsidP="00C361B0">
      <w:pPr>
        <w:ind w:left="360"/>
      </w:pPr>
      <w:r>
        <w:t>* Información proporcionada por la sociedad comercial</w:t>
      </w:r>
    </w:p>
    <w:p w14:paraId="1CD14790" w14:textId="77777777" w:rsidR="00C724AD" w:rsidRDefault="00C724AD"/>
    <w:sectPr w:rsidR="00C724AD" w:rsidSect="00375A08">
      <w:footerReference w:type="default" r:id="rId9"/>
      <w:pgSz w:w="12240" w:h="15840"/>
      <w:pgMar w:top="1417" w:right="1701" w:bottom="1417" w:left="1701" w:header="708" w:footer="22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3D4D02" w15:done="0"/>
  <w15:commentEx w15:paraId="08C5062F" w15:done="0"/>
  <w15:commentEx w15:paraId="34B54B76" w15:done="0"/>
  <w15:commentEx w15:paraId="414BE8F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5B946" w14:textId="77777777" w:rsidR="00954D41" w:rsidRDefault="00954D41" w:rsidP="00375A08">
      <w:pPr>
        <w:spacing w:after="0" w:line="240" w:lineRule="auto"/>
      </w:pPr>
      <w:r>
        <w:separator/>
      </w:r>
    </w:p>
  </w:endnote>
  <w:endnote w:type="continuationSeparator" w:id="0">
    <w:p w14:paraId="33EA07D8" w14:textId="77777777" w:rsidR="00954D41" w:rsidRDefault="00954D41" w:rsidP="0037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81BD2" w14:textId="77777777" w:rsidR="00375A08" w:rsidRDefault="00375A08" w:rsidP="00375A08">
    <w:pPr>
      <w:pStyle w:val="Piedepgina"/>
      <w:tabs>
        <w:tab w:val="clear" w:pos="4419"/>
        <w:tab w:val="clear" w:pos="8838"/>
        <w:tab w:val="center" w:pos="4421"/>
        <w:tab w:val="right" w:pos="8789"/>
        <w:tab w:val="right" w:pos="8842"/>
      </w:tabs>
      <w:jc w:val="center"/>
      <w:rPr>
        <w:rFonts w:ascii="Garamond" w:hAnsi="Garamond" w:cs="Arial"/>
        <w:b/>
        <w:noProof/>
        <w:color w:val="44546A" w:themeColor="text2"/>
        <w:sz w:val="16"/>
        <w:szCs w:val="16"/>
      </w:rPr>
    </w:pPr>
    <w:r>
      <w:rPr>
        <w:rFonts w:ascii="Garamond" w:hAnsi="Garamond" w:cs="Arial"/>
        <w:b/>
        <w:i/>
        <w:szCs w:val="16"/>
      </w:rPr>
      <w:t>“</w:t>
    </w:r>
    <w:r w:rsidRPr="00A50157">
      <w:rPr>
        <w:rFonts w:ascii="Garamond" w:hAnsi="Garamond" w:cs="Arial"/>
        <w:b/>
        <w:i/>
        <w:szCs w:val="16"/>
      </w:rPr>
      <w:t>Trabajando juntos, trabajamos mejor”</w:t>
    </w:r>
  </w:p>
  <w:p w14:paraId="766038F4" w14:textId="77777777" w:rsidR="00375A08" w:rsidRDefault="00375A08" w:rsidP="00375A08">
    <w:pPr>
      <w:pStyle w:val="Piedepgina"/>
      <w:tabs>
        <w:tab w:val="clear" w:pos="4419"/>
        <w:tab w:val="clear" w:pos="8838"/>
        <w:tab w:val="center" w:pos="4421"/>
        <w:tab w:val="right" w:pos="8789"/>
        <w:tab w:val="right" w:pos="8842"/>
      </w:tabs>
      <w:rPr>
        <w:rFonts w:ascii="Garamond" w:hAnsi="Garamond" w:cs="Arial"/>
        <w:b/>
        <w:noProof/>
        <w:color w:val="44546A" w:themeColor="text2"/>
        <w:sz w:val="16"/>
        <w:szCs w:val="16"/>
      </w:rPr>
    </w:pPr>
    <w:r>
      <w:rPr>
        <w:rFonts w:ascii="Garamond" w:hAnsi="Garamond" w:cs="Arial"/>
        <w:b/>
        <w:noProof/>
        <w:color w:val="44546A" w:themeColor="text2"/>
        <w:sz w:val="16"/>
        <w:szCs w:val="16"/>
        <w:lang w:eastAsia="es-B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6069E" wp14:editId="1038B5FD">
              <wp:simplePos x="0" y="0"/>
              <wp:positionH relativeFrom="column">
                <wp:posOffset>27305</wp:posOffset>
              </wp:positionH>
              <wp:positionV relativeFrom="paragraph">
                <wp:posOffset>33020</wp:posOffset>
              </wp:positionV>
              <wp:extent cx="5596255" cy="0"/>
              <wp:effectExtent l="0" t="0" r="2349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62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00BB8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15pt;margin-top:2.6pt;width:440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" strokecolor="#44546a [3215]" strokeweight="1.5pt">
              <v:shadow color="#1f4d78 [1604]" opacity=".5" offset="1pt"/>
            </v:shape>
          </w:pict>
        </mc:Fallback>
      </mc:AlternateContent>
    </w:r>
  </w:p>
  <w:p w14:paraId="6475D79C" w14:textId="77777777" w:rsidR="00375A08" w:rsidRDefault="00375A08" w:rsidP="00375A08">
    <w:pPr>
      <w:pStyle w:val="Piedepgina"/>
      <w:tabs>
        <w:tab w:val="right" w:pos="8789"/>
      </w:tabs>
      <w:jc w:val="center"/>
      <w:rPr>
        <w:rFonts w:ascii="Garamond" w:hAnsi="Garamond" w:cs="Arial"/>
        <w:b/>
        <w:color w:val="44546A" w:themeColor="text2"/>
        <w:sz w:val="16"/>
        <w:szCs w:val="16"/>
      </w:rPr>
    </w:pPr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Dirección: Calle Batallón Colorados N° 24 – Edificio “El Cóndor”  Piso 11 </w:t>
    </w:r>
  </w:p>
  <w:p w14:paraId="17DD55F7" w14:textId="77777777" w:rsidR="00375A08" w:rsidRPr="00494340" w:rsidRDefault="00375A08" w:rsidP="00375A08">
    <w:pPr>
      <w:pStyle w:val="Piedepgina"/>
      <w:tabs>
        <w:tab w:val="right" w:pos="8789"/>
      </w:tabs>
      <w:jc w:val="center"/>
    </w:pPr>
    <w:r w:rsidRPr="00FC46AD">
      <w:rPr>
        <w:rFonts w:ascii="Garamond" w:hAnsi="Garamond" w:cs="Arial"/>
        <w:b/>
        <w:color w:val="44546A" w:themeColor="text2"/>
        <w:sz w:val="16"/>
        <w:szCs w:val="16"/>
      </w:rPr>
      <w:t>Teléfono y Fax: (591 - 2) 2150000 – 2152118 - 2152119 - 2110779  Casilla: 2228</w:t>
    </w:r>
    <w:r>
      <w:rPr>
        <w:rFonts w:ascii="Garamond" w:hAnsi="Garamond" w:cs="Arial"/>
        <w:b/>
        <w:color w:val="44546A" w:themeColor="text2"/>
        <w:sz w:val="16"/>
        <w:szCs w:val="16"/>
      </w:rPr>
      <w:t xml:space="preserve"> </w:t>
    </w:r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La Paz – Bolivia  </w:t>
    </w:r>
  </w:p>
  <w:p w14:paraId="2137937D" w14:textId="77777777" w:rsidR="00375A08" w:rsidRDefault="00375A08" w:rsidP="00375A08">
    <w:pPr>
      <w:pStyle w:val="Piedepgina"/>
      <w:tabs>
        <w:tab w:val="right" w:pos="8789"/>
      </w:tabs>
      <w:jc w:val="center"/>
      <w:rPr>
        <w:rFonts w:ascii="Garamond" w:hAnsi="Garamond" w:cs="Arial"/>
        <w:b/>
        <w:color w:val="44546A" w:themeColor="text2"/>
        <w:sz w:val="16"/>
        <w:szCs w:val="16"/>
      </w:rPr>
    </w:pPr>
    <w:proofErr w:type="spellStart"/>
    <w:r w:rsidRPr="00FC46AD">
      <w:rPr>
        <w:rFonts w:ascii="Garamond" w:hAnsi="Garamond" w:cs="Arial"/>
        <w:b/>
        <w:color w:val="44546A" w:themeColor="text2"/>
        <w:sz w:val="16"/>
        <w:szCs w:val="16"/>
      </w:rPr>
      <w:t>Pagina</w:t>
    </w:r>
    <w:proofErr w:type="spellEnd"/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 Web: www.autoridadempresas.gob.bo     E-mail: </w:t>
    </w:r>
    <w:hyperlink r:id="rId1" w:history="1">
      <w:r w:rsidRPr="005B77E5">
        <w:rPr>
          <w:rStyle w:val="Hipervnculo"/>
          <w:rFonts w:ascii="Garamond" w:hAnsi="Garamond" w:cs="Arial"/>
          <w:b/>
          <w:sz w:val="16"/>
          <w:szCs w:val="16"/>
        </w:rPr>
        <w:t>aemp@autoridadempresas.gob.bo</w:t>
      </w:r>
    </w:hyperlink>
  </w:p>
  <w:p w14:paraId="6C21E312" w14:textId="77777777" w:rsidR="00375A08" w:rsidRDefault="00375A08" w:rsidP="00375A08"/>
  <w:p w14:paraId="6B11205F" w14:textId="77777777" w:rsidR="00375A08" w:rsidRDefault="00375A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8742A" w14:textId="77777777" w:rsidR="00954D41" w:rsidRDefault="00954D41" w:rsidP="00375A08">
      <w:pPr>
        <w:spacing w:after="0" w:line="240" w:lineRule="auto"/>
      </w:pPr>
      <w:r>
        <w:separator/>
      </w:r>
    </w:p>
  </w:footnote>
  <w:footnote w:type="continuationSeparator" w:id="0">
    <w:p w14:paraId="411967B7" w14:textId="77777777" w:rsidR="00954D41" w:rsidRDefault="00954D41" w:rsidP="00375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FAA"/>
    <w:multiLevelType w:val="hybridMultilevel"/>
    <w:tmpl w:val="AB1AAFA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605EF"/>
    <w:multiLevelType w:val="hybridMultilevel"/>
    <w:tmpl w:val="BF50D33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64209"/>
    <w:multiLevelType w:val="hybridMultilevel"/>
    <w:tmpl w:val="F7C25EFA"/>
    <w:lvl w:ilvl="0" w:tplc="F66048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11EDF"/>
    <w:multiLevelType w:val="hybridMultilevel"/>
    <w:tmpl w:val="74289F5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1282E"/>
    <w:multiLevelType w:val="hybridMultilevel"/>
    <w:tmpl w:val="25A6C94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A090B"/>
    <w:multiLevelType w:val="hybridMultilevel"/>
    <w:tmpl w:val="1278E5BA"/>
    <w:lvl w:ilvl="0" w:tplc="7CFEC4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64BC9"/>
    <w:multiLevelType w:val="hybridMultilevel"/>
    <w:tmpl w:val="D2B85FB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27F17"/>
    <w:multiLevelType w:val="hybridMultilevel"/>
    <w:tmpl w:val="50961AF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7287B"/>
    <w:multiLevelType w:val="hybridMultilevel"/>
    <w:tmpl w:val="4DB0E5E6"/>
    <w:lvl w:ilvl="0" w:tplc="556C63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C775D"/>
    <w:multiLevelType w:val="hybridMultilevel"/>
    <w:tmpl w:val="DDC8FF7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834DE"/>
    <w:multiLevelType w:val="hybridMultilevel"/>
    <w:tmpl w:val="225ECE60"/>
    <w:lvl w:ilvl="0" w:tplc="ED6848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A4382"/>
    <w:multiLevelType w:val="hybridMultilevel"/>
    <w:tmpl w:val="74289F5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92F8C"/>
    <w:multiLevelType w:val="hybridMultilevel"/>
    <w:tmpl w:val="74289F5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17525"/>
    <w:multiLevelType w:val="hybridMultilevel"/>
    <w:tmpl w:val="9E7A17A6"/>
    <w:lvl w:ilvl="0" w:tplc="5546F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E12D40"/>
    <w:multiLevelType w:val="hybridMultilevel"/>
    <w:tmpl w:val="74289F5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06A0E"/>
    <w:multiLevelType w:val="hybridMultilevel"/>
    <w:tmpl w:val="74289F5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A10BE"/>
    <w:multiLevelType w:val="hybridMultilevel"/>
    <w:tmpl w:val="3C504986"/>
    <w:lvl w:ilvl="0" w:tplc="F69692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13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16"/>
  </w:num>
  <w:num w:numId="13">
    <w:abstractNumId w:val="12"/>
  </w:num>
  <w:num w:numId="14">
    <w:abstractNumId w:val="3"/>
  </w:num>
  <w:num w:numId="15">
    <w:abstractNumId w:val="14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C2"/>
    <w:rsid w:val="00000D68"/>
    <w:rsid w:val="00081830"/>
    <w:rsid w:val="00090118"/>
    <w:rsid w:val="000A1868"/>
    <w:rsid w:val="0010408D"/>
    <w:rsid w:val="00133F37"/>
    <w:rsid w:val="00183CC2"/>
    <w:rsid w:val="00187499"/>
    <w:rsid w:val="001A7FAD"/>
    <w:rsid w:val="001C5CB8"/>
    <w:rsid w:val="001D070A"/>
    <w:rsid w:val="001D6531"/>
    <w:rsid w:val="001E75FE"/>
    <w:rsid w:val="00202242"/>
    <w:rsid w:val="00207B74"/>
    <w:rsid w:val="002164AF"/>
    <w:rsid w:val="00263687"/>
    <w:rsid w:val="00265174"/>
    <w:rsid w:val="00315EC7"/>
    <w:rsid w:val="00371AC9"/>
    <w:rsid w:val="00375A08"/>
    <w:rsid w:val="003C7204"/>
    <w:rsid w:val="0041069E"/>
    <w:rsid w:val="00497989"/>
    <w:rsid w:val="004B7D6A"/>
    <w:rsid w:val="004C7227"/>
    <w:rsid w:val="004C7352"/>
    <w:rsid w:val="0062744D"/>
    <w:rsid w:val="006843F3"/>
    <w:rsid w:val="006D76C2"/>
    <w:rsid w:val="00762718"/>
    <w:rsid w:val="007B5F5D"/>
    <w:rsid w:val="00805F20"/>
    <w:rsid w:val="00812E5A"/>
    <w:rsid w:val="008906D9"/>
    <w:rsid w:val="008D7C5C"/>
    <w:rsid w:val="008E3E63"/>
    <w:rsid w:val="00954D41"/>
    <w:rsid w:val="00955F9B"/>
    <w:rsid w:val="00986564"/>
    <w:rsid w:val="00A6283E"/>
    <w:rsid w:val="00A80AC8"/>
    <w:rsid w:val="00AC4703"/>
    <w:rsid w:val="00B040C2"/>
    <w:rsid w:val="00B73ABE"/>
    <w:rsid w:val="00BC6EE0"/>
    <w:rsid w:val="00C361B0"/>
    <w:rsid w:val="00C40A06"/>
    <w:rsid w:val="00C724AD"/>
    <w:rsid w:val="00C86E8F"/>
    <w:rsid w:val="00CD2AA6"/>
    <w:rsid w:val="00D46397"/>
    <w:rsid w:val="00D55BEA"/>
    <w:rsid w:val="00D73801"/>
    <w:rsid w:val="00DA6D7F"/>
    <w:rsid w:val="00DD5F23"/>
    <w:rsid w:val="00E3523C"/>
    <w:rsid w:val="00E632FB"/>
    <w:rsid w:val="00E8237C"/>
    <w:rsid w:val="00F10AA2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963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79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5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A08"/>
  </w:style>
  <w:style w:type="paragraph" w:styleId="Piedepgina">
    <w:name w:val="footer"/>
    <w:basedOn w:val="Normal"/>
    <w:link w:val="PiedepginaCar"/>
    <w:uiPriority w:val="99"/>
    <w:unhideWhenUsed/>
    <w:rsid w:val="00375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A08"/>
  </w:style>
  <w:style w:type="character" w:styleId="Hipervnculo">
    <w:name w:val="Hyperlink"/>
    <w:basedOn w:val="Fuentedeprrafopredeter"/>
    <w:uiPriority w:val="99"/>
    <w:unhideWhenUsed/>
    <w:rsid w:val="00375A0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6D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906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06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06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06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06D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79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5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A08"/>
  </w:style>
  <w:style w:type="paragraph" w:styleId="Piedepgina">
    <w:name w:val="footer"/>
    <w:basedOn w:val="Normal"/>
    <w:link w:val="PiedepginaCar"/>
    <w:uiPriority w:val="99"/>
    <w:unhideWhenUsed/>
    <w:rsid w:val="00375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A08"/>
  </w:style>
  <w:style w:type="character" w:styleId="Hipervnculo">
    <w:name w:val="Hyperlink"/>
    <w:basedOn w:val="Fuentedeprrafopredeter"/>
    <w:uiPriority w:val="99"/>
    <w:unhideWhenUsed/>
    <w:rsid w:val="00375A0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6D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906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06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06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06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06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emp@autoridadempresas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Ivan</cp:lastModifiedBy>
  <cp:revision>4</cp:revision>
  <dcterms:created xsi:type="dcterms:W3CDTF">2019-06-11T19:16:00Z</dcterms:created>
  <dcterms:modified xsi:type="dcterms:W3CDTF">2019-06-12T22:13:00Z</dcterms:modified>
</cp:coreProperties>
</file>